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3114" w14:textId="4272AE74" w:rsidR="005947C5" w:rsidRDefault="00D76622" w:rsidP="00D7662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D76622">
        <w:rPr>
          <w:rFonts w:asciiTheme="majorBidi" w:hAnsiTheme="majorBidi" w:cstheme="majorBidi"/>
          <w:b/>
          <w:bCs/>
          <w:sz w:val="28"/>
          <w:szCs w:val="28"/>
          <w:u w:val="single"/>
        </w:rPr>
        <w:t>Parasitology (B)</w:t>
      </w:r>
      <w:r w:rsidRPr="00D7662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D76622">
        <w:rPr>
          <w:rFonts w:asciiTheme="majorBidi" w:hAnsiTheme="majorBidi" w:cstheme="majorBidi"/>
          <w:b/>
          <w:bCs/>
          <w:sz w:val="28"/>
          <w:szCs w:val="28"/>
          <w:u w:val="single"/>
        </w:rPr>
        <w:t>PAR.  325</w:t>
      </w:r>
      <w:r w:rsidRPr="00D76622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449B69AA" w14:textId="25BA14D7" w:rsidR="00D76622" w:rsidRDefault="00D76622" w:rsidP="00D7662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76622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3DA06B69" w14:textId="020B2290" w:rsidR="00D76622" w:rsidRPr="00D76622" w:rsidRDefault="00D76622" w:rsidP="00D76622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 xml:space="preserve">Understanding the importance of arthropods as an invertebrate parasite       vector transmitting diseases and their impact on animal health and productivity.  </w:t>
      </w:r>
    </w:p>
    <w:p w14:paraId="4E45719C" w14:textId="5D9BA6FD" w:rsidR="00D76622" w:rsidRPr="00D76622" w:rsidRDefault="00D76622" w:rsidP="00D76622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 xml:space="preserve">Classification of arthropods with reference to representative species infesting animals in   Egypt. </w:t>
      </w:r>
    </w:p>
    <w:p w14:paraId="59245F0A" w14:textId="73AE52BB" w:rsidR="00D76622" w:rsidRPr="00D76622" w:rsidRDefault="00D76622" w:rsidP="00D76622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 xml:space="preserve">Identification of the different species of insects, 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acarines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 xml:space="preserve">, and other arthropods, their habitat, structure, physiology and different reproductive pattern. </w:t>
      </w:r>
    </w:p>
    <w:p w14:paraId="635ED5A7" w14:textId="50C43CC7" w:rsidR="00D76622" w:rsidRPr="00D76622" w:rsidRDefault="00D76622" w:rsidP="00D76622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>Studying different ways to control parasitic arthropods or disease vectors especially the environmentally safe methods including application and mode of action are of special concern.</w:t>
      </w:r>
    </w:p>
    <w:p w14:paraId="48374B66" w14:textId="1CB8D22C" w:rsidR="00D76622" w:rsidRPr="00D76622" w:rsidRDefault="00D76622" w:rsidP="00D76622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 xml:space="preserve">Understanding the importance of unicellular animal parasites as a pathogenic cause of major problems in animals’ birds, fishes and human being. Their structure, functional organelles, physiological criteria and reproductive pattern. Also, the host-relationship specificity. </w:t>
      </w:r>
    </w:p>
    <w:p w14:paraId="0C5458D5" w14:textId="0E83B749" w:rsidR="00D76622" w:rsidRPr="00D76622" w:rsidRDefault="00D76622" w:rsidP="00D76622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>Studying the Nomenclature and classification of parasitic protozoan parasites with reference to the significant species in Egypt.</w:t>
      </w:r>
    </w:p>
    <w:p w14:paraId="1AE08F84" w14:textId="24BFA8EF" w:rsidR="00D76622" w:rsidRPr="00D76622" w:rsidRDefault="00D76622" w:rsidP="00D76622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 xml:space="preserve">Identification of the different parasitic species in terms of their </w:t>
      </w:r>
      <w:proofErr w:type="spellStart"/>
      <w:proofErr w:type="gramStart"/>
      <w:r w:rsidRPr="00D76622">
        <w:rPr>
          <w:rFonts w:asciiTheme="majorBidi" w:hAnsiTheme="majorBidi" w:cstheme="majorBidi"/>
          <w:sz w:val="28"/>
          <w:szCs w:val="28"/>
        </w:rPr>
        <w:t>habitat,structure</w:t>
      </w:r>
      <w:proofErr w:type="spellEnd"/>
      <w:proofErr w:type="gramEnd"/>
      <w:r w:rsidRPr="00D76622">
        <w:rPr>
          <w:rFonts w:asciiTheme="majorBidi" w:hAnsiTheme="majorBidi" w:cstheme="majorBidi"/>
          <w:sz w:val="28"/>
          <w:szCs w:val="28"/>
        </w:rPr>
        <w:t>, physiology ,reproduction in their different hosts. Pathogenesis and diagnosis in the infected intermediate, carrier and final hosts.</w:t>
      </w:r>
    </w:p>
    <w:p w14:paraId="33EE6DE8" w14:textId="1F2AC16A" w:rsidR="00D76622" w:rsidRPr="00D76622" w:rsidRDefault="00D76622" w:rsidP="00D76622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 xml:space="preserve">Understanding different ways to control parasitic protozoan parasites in their hosts, vaccination and treatment. Including biosecurity based on the understanding of the life style of each species. </w:t>
      </w:r>
    </w:p>
    <w:p w14:paraId="5CFB2489" w14:textId="464AC33E" w:rsidR="00D76622" w:rsidRPr="00D76622" w:rsidRDefault="00D76622" w:rsidP="00D76622">
      <w:pPr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>By the end of the course the student should be able to:</w:t>
      </w:r>
    </w:p>
    <w:p w14:paraId="29B59202" w14:textId="4DEB6F00" w:rsidR="00D76622" w:rsidRPr="00D76622" w:rsidRDefault="00D76622" w:rsidP="00D76622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>Identify the parasitic arthropods.</w:t>
      </w:r>
    </w:p>
    <w:p w14:paraId="35AF2255" w14:textId="25247FE2" w:rsidR="00D76622" w:rsidRPr="00D76622" w:rsidRDefault="00D76622" w:rsidP="00D76622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>Recognize the disease problem caused by arthropods directly or as disease vectors.</w:t>
      </w:r>
    </w:p>
    <w:p w14:paraId="1AC4D4EC" w14:textId="0E69EBA8" w:rsidR="00D76622" w:rsidRPr="00D76622" w:rsidRDefault="00D76622" w:rsidP="00D76622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 xml:space="preserve">Establish how to control and prevent arthropod dissemination and spread in the surroundings.   </w:t>
      </w:r>
    </w:p>
    <w:p w14:paraId="0C292480" w14:textId="7901FD32" w:rsidR="00D76622" w:rsidRPr="00D76622" w:rsidRDefault="00D76622" w:rsidP="00D76622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lastRenderedPageBreak/>
        <w:t xml:space="preserve">Identify parasitic protozoa based on international scientific nomenclature. </w:t>
      </w:r>
    </w:p>
    <w:p w14:paraId="2169EFE9" w14:textId="1B1FE703" w:rsidR="00D76622" w:rsidRPr="00D76622" w:rsidRDefault="00D76622" w:rsidP="00D76622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 xml:space="preserve">Recognize the disease problem caused by protozoa in different animals. </w:t>
      </w:r>
    </w:p>
    <w:p w14:paraId="6EBE3101" w14:textId="632C4E39" w:rsidR="00D76622" w:rsidRPr="00D76622" w:rsidRDefault="00D76622" w:rsidP="00D76622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 xml:space="preserve">Know how to control and to prevent the parasite spread in the environment.               </w:t>
      </w:r>
    </w:p>
    <w:p w14:paraId="2F52F90F" w14:textId="51529B05" w:rsidR="00D76622" w:rsidRDefault="00D76622" w:rsidP="00D7662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76622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72560774" w14:textId="3DB36819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>Introduction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D76622">
        <w:rPr>
          <w:rFonts w:asciiTheme="majorBidi" w:hAnsiTheme="majorBidi" w:cstheme="majorBidi"/>
          <w:sz w:val="28"/>
          <w:szCs w:val="28"/>
        </w:rPr>
        <w:t>structure,</w:t>
      </w:r>
      <w:r w:rsidRPr="00D76622">
        <w:rPr>
          <w:rFonts w:asciiTheme="majorBidi" w:hAnsiTheme="majorBidi" w:cstheme="majorBidi"/>
          <w:sz w:val="28"/>
          <w:szCs w:val="28"/>
        </w:rPr>
        <w:t xml:space="preserve"> </w:t>
      </w:r>
      <w:r w:rsidRPr="00D76622">
        <w:rPr>
          <w:rFonts w:asciiTheme="majorBidi" w:hAnsiTheme="majorBidi" w:cstheme="majorBidi"/>
          <w:sz w:val="28"/>
          <w:szCs w:val="28"/>
        </w:rPr>
        <w:t>physiol.</w:t>
      </w:r>
    </w:p>
    <w:p w14:paraId="6968D4B0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76622">
        <w:rPr>
          <w:rFonts w:asciiTheme="majorBidi" w:hAnsiTheme="majorBidi" w:cstheme="majorBidi"/>
          <w:sz w:val="28"/>
          <w:szCs w:val="28"/>
        </w:rPr>
        <w:t>Arthropode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 xml:space="preserve"> Development</w:t>
      </w:r>
    </w:p>
    <w:p w14:paraId="75B46556" w14:textId="33D14B65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>Development,</w:t>
      </w:r>
      <w:r w:rsidRPr="00D766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Classif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>.</w:t>
      </w:r>
    </w:p>
    <w:p w14:paraId="24A088AF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>Myriapoda</w:t>
      </w:r>
    </w:p>
    <w:p w14:paraId="7F661349" w14:textId="7F463AEE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76622">
        <w:rPr>
          <w:rFonts w:asciiTheme="majorBidi" w:hAnsiTheme="majorBidi" w:cstheme="majorBidi"/>
          <w:sz w:val="28"/>
          <w:szCs w:val="28"/>
        </w:rPr>
        <w:t>Insecta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>,</w:t>
      </w:r>
      <w:r w:rsidRPr="00D766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Classif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 xml:space="preserve">., </w:t>
      </w:r>
      <w:proofErr w:type="spellStart"/>
      <w:proofErr w:type="gramStart"/>
      <w:r w:rsidRPr="00D76622">
        <w:rPr>
          <w:rFonts w:asciiTheme="majorBidi" w:hAnsiTheme="majorBidi" w:cstheme="majorBidi"/>
          <w:sz w:val="28"/>
          <w:szCs w:val="28"/>
        </w:rPr>
        <w:t>O.Diptera</w:t>
      </w:r>
      <w:proofErr w:type="spellEnd"/>
      <w:proofErr w:type="gramEnd"/>
      <w:r w:rsidRPr="00D76622">
        <w:rPr>
          <w:rFonts w:asciiTheme="majorBidi" w:hAnsiTheme="majorBidi" w:cstheme="majorBidi"/>
          <w:sz w:val="28"/>
          <w:szCs w:val="28"/>
        </w:rPr>
        <w:t xml:space="preserve">, </w:t>
      </w:r>
    </w:p>
    <w:p w14:paraId="09FED5C7" w14:textId="444FAE9D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>Nematocera,</w:t>
      </w:r>
      <w:r w:rsidRPr="00D76622">
        <w:rPr>
          <w:rFonts w:asciiTheme="majorBidi" w:hAnsiTheme="majorBidi" w:cstheme="majorBidi"/>
          <w:sz w:val="28"/>
          <w:szCs w:val="28"/>
        </w:rPr>
        <w:t xml:space="preserve"> </w:t>
      </w:r>
      <w:r w:rsidRPr="00D76622">
        <w:rPr>
          <w:rFonts w:asciiTheme="majorBidi" w:hAnsiTheme="majorBidi" w:cstheme="majorBidi"/>
          <w:sz w:val="28"/>
          <w:szCs w:val="28"/>
        </w:rPr>
        <w:t>Mosquitoes</w:t>
      </w:r>
    </w:p>
    <w:p w14:paraId="105BE952" w14:textId="3FEA9FB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 xml:space="preserve">Nematocera, 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Culicoides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>,</w:t>
      </w:r>
      <w:r w:rsidRPr="00D76622">
        <w:rPr>
          <w:rFonts w:asciiTheme="majorBidi" w:hAnsiTheme="majorBidi" w:cstheme="majorBidi"/>
          <w:sz w:val="28"/>
          <w:szCs w:val="28"/>
        </w:rPr>
        <w:t xml:space="preserve"> </w:t>
      </w:r>
      <w:r w:rsidRPr="00D76622">
        <w:rPr>
          <w:rFonts w:asciiTheme="majorBidi" w:hAnsiTheme="majorBidi" w:cstheme="majorBidi"/>
          <w:sz w:val="28"/>
          <w:szCs w:val="28"/>
        </w:rPr>
        <w:t>sand fly,</w:t>
      </w:r>
    </w:p>
    <w:p w14:paraId="3112A0D8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76622">
        <w:rPr>
          <w:rFonts w:asciiTheme="majorBidi" w:hAnsiTheme="majorBidi" w:cstheme="majorBidi"/>
          <w:sz w:val="28"/>
          <w:szCs w:val="28"/>
        </w:rPr>
        <w:t>Brachycera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Tabanus</w:t>
      </w:r>
      <w:proofErr w:type="spellEnd"/>
    </w:p>
    <w:p w14:paraId="32B13ED5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76622">
        <w:rPr>
          <w:rFonts w:asciiTheme="majorBidi" w:hAnsiTheme="majorBidi" w:cstheme="majorBidi"/>
          <w:sz w:val="28"/>
          <w:szCs w:val="28"/>
        </w:rPr>
        <w:t>Cyclorrapha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 xml:space="preserve"> True </w:t>
      </w:r>
      <w:proofErr w:type="spellStart"/>
      <w:proofErr w:type="gramStart"/>
      <w:r w:rsidRPr="00D76622">
        <w:rPr>
          <w:rFonts w:asciiTheme="majorBidi" w:hAnsiTheme="majorBidi" w:cstheme="majorBidi"/>
          <w:sz w:val="28"/>
          <w:szCs w:val="28"/>
        </w:rPr>
        <w:t>flies,Classif</w:t>
      </w:r>
      <w:proofErr w:type="spellEnd"/>
      <w:proofErr w:type="gramEnd"/>
      <w:r w:rsidRPr="00D76622">
        <w:rPr>
          <w:rFonts w:asciiTheme="majorBidi" w:hAnsiTheme="majorBidi" w:cstheme="majorBidi"/>
          <w:sz w:val="28"/>
          <w:szCs w:val="28"/>
        </w:rPr>
        <w:t xml:space="preserve">., 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F.Muscidae</w:t>
      </w:r>
      <w:proofErr w:type="spellEnd"/>
    </w:p>
    <w:p w14:paraId="54C44C57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76622">
        <w:rPr>
          <w:rFonts w:asciiTheme="majorBidi" w:hAnsiTheme="majorBidi" w:cstheme="majorBidi"/>
          <w:sz w:val="28"/>
          <w:szCs w:val="28"/>
        </w:rPr>
        <w:t>Myiasis,classif</w:t>
      </w:r>
      <w:proofErr w:type="spellEnd"/>
      <w:proofErr w:type="gramEnd"/>
      <w:r w:rsidRPr="00D76622">
        <w:rPr>
          <w:rFonts w:asciiTheme="majorBidi" w:hAnsiTheme="majorBidi" w:cstheme="majorBidi"/>
          <w:sz w:val="28"/>
          <w:szCs w:val="28"/>
        </w:rPr>
        <w:t>.,</w:t>
      </w:r>
    </w:p>
    <w:p w14:paraId="09B19314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76622">
        <w:rPr>
          <w:rFonts w:asciiTheme="majorBidi" w:hAnsiTheme="majorBidi" w:cstheme="majorBidi"/>
          <w:sz w:val="28"/>
          <w:szCs w:val="28"/>
        </w:rPr>
        <w:t>F.Hippboscida</w:t>
      </w:r>
      <w:proofErr w:type="spellEnd"/>
      <w:proofErr w:type="gramEnd"/>
    </w:p>
    <w:p w14:paraId="7C642833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>Fleas, lice; bugs</w:t>
      </w:r>
    </w:p>
    <w:p w14:paraId="296726BD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76622">
        <w:rPr>
          <w:rFonts w:asciiTheme="majorBidi" w:hAnsiTheme="majorBidi" w:cstheme="majorBidi"/>
          <w:sz w:val="28"/>
          <w:szCs w:val="28"/>
        </w:rPr>
        <w:t>O.Coleoptera</w:t>
      </w:r>
      <w:proofErr w:type="gramEnd"/>
      <w:r w:rsidRPr="00D76622">
        <w:rPr>
          <w:rFonts w:asciiTheme="majorBidi" w:hAnsiTheme="majorBidi" w:cstheme="majorBidi"/>
          <w:sz w:val="28"/>
          <w:szCs w:val="28"/>
        </w:rPr>
        <w:t>,Hymenoptera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Siphonaptera,Hemiptera,Mellophaga,Anoplura</w:t>
      </w:r>
      <w:proofErr w:type="spellEnd"/>
    </w:p>
    <w:p w14:paraId="7545DE06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76622">
        <w:rPr>
          <w:rFonts w:asciiTheme="majorBidi" w:hAnsiTheme="majorBidi" w:cstheme="majorBidi"/>
          <w:sz w:val="28"/>
          <w:szCs w:val="28"/>
        </w:rPr>
        <w:t>Classif</w:t>
      </w:r>
      <w:proofErr w:type="spellEnd"/>
      <w:proofErr w:type="gramStart"/>
      <w:r w:rsidRPr="00D76622">
        <w:rPr>
          <w:rFonts w:asciiTheme="majorBidi" w:hAnsiTheme="majorBidi" w:cstheme="majorBidi"/>
          <w:sz w:val="28"/>
          <w:szCs w:val="28"/>
        </w:rPr>
        <w:t>.,Metamorphosis</w:t>
      </w:r>
      <w:proofErr w:type="gramEnd"/>
      <w:r w:rsidRPr="00D76622">
        <w:rPr>
          <w:rFonts w:asciiTheme="majorBidi" w:hAnsiTheme="majorBidi" w:cstheme="majorBidi"/>
          <w:sz w:val="28"/>
          <w:szCs w:val="28"/>
        </w:rPr>
        <w:t>,</w:t>
      </w:r>
    </w:p>
    <w:p w14:paraId="14638352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76622">
        <w:rPr>
          <w:rFonts w:asciiTheme="majorBidi" w:hAnsiTheme="majorBidi" w:cstheme="majorBidi"/>
          <w:sz w:val="28"/>
          <w:szCs w:val="28"/>
        </w:rPr>
        <w:t>F.Argasidae</w:t>
      </w:r>
      <w:proofErr w:type="spellEnd"/>
      <w:proofErr w:type="gramEnd"/>
    </w:p>
    <w:p w14:paraId="48B18D12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76622">
        <w:rPr>
          <w:rFonts w:asciiTheme="majorBidi" w:hAnsiTheme="majorBidi" w:cstheme="majorBidi"/>
          <w:sz w:val="28"/>
          <w:szCs w:val="28"/>
        </w:rPr>
        <w:t>Cl.Arachnida</w:t>
      </w:r>
      <w:proofErr w:type="spellEnd"/>
    </w:p>
    <w:p w14:paraId="5E7DD2CA" w14:textId="09F1D145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 xml:space="preserve">Hard ticks, </w:t>
      </w:r>
      <w:proofErr w:type="spellStart"/>
      <w:proofErr w:type="gramStart"/>
      <w:r w:rsidRPr="00D76622">
        <w:rPr>
          <w:rFonts w:asciiTheme="majorBidi" w:hAnsiTheme="majorBidi" w:cstheme="majorBidi"/>
          <w:sz w:val="28"/>
          <w:szCs w:val="28"/>
        </w:rPr>
        <w:t>F.Ixodidae</w:t>
      </w:r>
      <w:proofErr w:type="spellEnd"/>
      <w:proofErr w:type="gramEnd"/>
      <w:r w:rsidRPr="00D76622">
        <w:rPr>
          <w:rFonts w:asciiTheme="majorBidi" w:hAnsiTheme="majorBidi" w:cstheme="majorBidi"/>
          <w:sz w:val="28"/>
          <w:szCs w:val="28"/>
        </w:rPr>
        <w:t>,</w:t>
      </w:r>
    </w:p>
    <w:p w14:paraId="1C0C74C3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 xml:space="preserve">mites </w:t>
      </w:r>
      <w:proofErr w:type="spellStart"/>
      <w:proofErr w:type="gramStart"/>
      <w:r w:rsidRPr="00D76622">
        <w:rPr>
          <w:rFonts w:asciiTheme="majorBidi" w:hAnsiTheme="majorBidi" w:cstheme="majorBidi"/>
          <w:sz w:val="28"/>
          <w:szCs w:val="28"/>
        </w:rPr>
        <w:t>Sarcopt,Psoroptes</w:t>
      </w:r>
      <w:proofErr w:type="spellEnd"/>
      <w:proofErr w:type="gramEnd"/>
      <w:r w:rsidRPr="00D766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Demodicidae</w:t>
      </w:r>
      <w:proofErr w:type="spellEnd"/>
    </w:p>
    <w:p w14:paraId="24E82D77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 xml:space="preserve">Crustacea, 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Cyclpos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>,</w:t>
      </w:r>
    </w:p>
    <w:p w14:paraId="7A24F2C9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76622">
        <w:rPr>
          <w:rFonts w:asciiTheme="majorBidi" w:hAnsiTheme="majorBidi" w:cstheme="majorBidi"/>
          <w:sz w:val="28"/>
          <w:szCs w:val="28"/>
        </w:rPr>
        <w:t>Pentastomida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>.</w:t>
      </w:r>
    </w:p>
    <w:p w14:paraId="768310F0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76622">
        <w:rPr>
          <w:rFonts w:asciiTheme="majorBidi" w:hAnsiTheme="majorBidi" w:cstheme="majorBidi"/>
          <w:sz w:val="28"/>
          <w:szCs w:val="28"/>
        </w:rPr>
        <w:t>Introduction,Structure</w:t>
      </w:r>
      <w:proofErr w:type="spellEnd"/>
      <w:proofErr w:type="gramEnd"/>
      <w:r w:rsidRPr="00D7662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physiol</w:t>
      </w:r>
      <w:proofErr w:type="spellEnd"/>
    </w:p>
    <w:p w14:paraId="1D2DB436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>Structure of protozoon</w:t>
      </w:r>
    </w:p>
    <w:p w14:paraId="7D673A2E" w14:textId="3B6E25E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76622">
        <w:rPr>
          <w:rFonts w:asciiTheme="majorBidi" w:hAnsiTheme="majorBidi" w:cstheme="majorBidi"/>
          <w:sz w:val="28"/>
          <w:szCs w:val="28"/>
        </w:rPr>
        <w:t>Reproduction</w:t>
      </w:r>
      <w:r w:rsidRPr="00D76622">
        <w:rPr>
          <w:rFonts w:asciiTheme="majorBidi" w:hAnsiTheme="majorBidi" w:cstheme="majorBidi"/>
          <w:sz w:val="28"/>
          <w:szCs w:val="28"/>
        </w:rPr>
        <w:t xml:space="preserve"> </w:t>
      </w:r>
      <w:r w:rsidRPr="00D76622">
        <w:rPr>
          <w:rFonts w:asciiTheme="majorBidi" w:hAnsiTheme="majorBidi" w:cstheme="majorBidi"/>
          <w:sz w:val="28"/>
          <w:szCs w:val="28"/>
        </w:rPr>
        <w:t>and classification</w:t>
      </w:r>
    </w:p>
    <w:p w14:paraId="7C2FEA3F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76622">
        <w:rPr>
          <w:rFonts w:asciiTheme="majorBidi" w:hAnsiTheme="majorBidi" w:cstheme="majorBidi"/>
          <w:sz w:val="28"/>
          <w:szCs w:val="28"/>
        </w:rPr>
        <w:t>Flagellates,salivarian</w:t>
      </w:r>
      <w:proofErr w:type="spellEnd"/>
      <w:proofErr w:type="gramEnd"/>
      <w:r w:rsidRPr="00D766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trypanos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>.</w:t>
      </w:r>
    </w:p>
    <w:p w14:paraId="553A76AF" w14:textId="0BB0E145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76622">
        <w:rPr>
          <w:rFonts w:asciiTheme="majorBidi" w:hAnsiTheme="majorBidi" w:cstheme="majorBidi"/>
          <w:sz w:val="28"/>
          <w:szCs w:val="28"/>
        </w:rPr>
        <w:t>Stercorarian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tryps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>.,</w:t>
      </w:r>
      <w:r w:rsidRPr="00D76622">
        <w:rPr>
          <w:rFonts w:asciiTheme="majorBidi" w:hAnsiTheme="majorBidi" w:cstheme="majorBidi"/>
          <w:sz w:val="28"/>
          <w:szCs w:val="28"/>
        </w:rPr>
        <w:t xml:space="preserve"> </w:t>
      </w:r>
      <w:r w:rsidRPr="00D76622">
        <w:rPr>
          <w:rFonts w:asciiTheme="majorBidi" w:hAnsiTheme="majorBidi" w:cstheme="majorBidi"/>
          <w:sz w:val="28"/>
          <w:szCs w:val="28"/>
        </w:rPr>
        <w:t>Leishmania</w:t>
      </w:r>
    </w:p>
    <w:p w14:paraId="3EE804E5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76622">
        <w:rPr>
          <w:rFonts w:asciiTheme="majorBidi" w:hAnsiTheme="majorBidi" w:cstheme="majorBidi"/>
          <w:sz w:val="28"/>
          <w:szCs w:val="28"/>
        </w:rPr>
        <w:lastRenderedPageBreak/>
        <w:t>Tricho</w:t>
      </w:r>
      <w:proofErr w:type="spellEnd"/>
      <w:proofErr w:type="gramStart"/>
      <w:r w:rsidRPr="00D76622">
        <w:rPr>
          <w:rFonts w:asciiTheme="majorBidi" w:hAnsiTheme="majorBidi" w:cstheme="majorBidi"/>
          <w:sz w:val="28"/>
          <w:szCs w:val="28"/>
        </w:rPr>
        <w:t>.,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Giardia</w:t>
      </w:r>
      <w:proofErr w:type="gramEnd"/>
      <w:r w:rsidRPr="00D76622">
        <w:rPr>
          <w:rFonts w:asciiTheme="majorBidi" w:hAnsiTheme="majorBidi" w:cstheme="majorBidi"/>
          <w:sz w:val="28"/>
          <w:szCs w:val="28"/>
        </w:rPr>
        <w:t>,Hexamita</w:t>
      </w:r>
      <w:proofErr w:type="spellEnd"/>
    </w:p>
    <w:p w14:paraId="66109F8E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76622">
        <w:rPr>
          <w:rFonts w:asciiTheme="majorBidi" w:hAnsiTheme="majorBidi" w:cstheme="majorBidi"/>
          <w:sz w:val="28"/>
          <w:szCs w:val="28"/>
        </w:rPr>
        <w:t>Histomonas,Sarcodines</w:t>
      </w:r>
      <w:proofErr w:type="spellEnd"/>
      <w:proofErr w:type="gramEnd"/>
    </w:p>
    <w:p w14:paraId="26C5E6AD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gramStart"/>
      <w:r w:rsidRPr="00D76622">
        <w:rPr>
          <w:rFonts w:asciiTheme="majorBidi" w:hAnsiTheme="majorBidi" w:cstheme="majorBidi"/>
          <w:sz w:val="28"/>
          <w:szCs w:val="28"/>
        </w:rPr>
        <w:t>Apicomplexa,Intro.</w:t>
      </w:r>
      <w:proofErr w:type="gramEnd"/>
      <w:r w:rsidRPr="00D76622">
        <w:rPr>
          <w:rFonts w:asciiTheme="majorBidi" w:hAnsiTheme="majorBidi" w:cstheme="majorBidi"/>
          <w:sz w:val="28"/>
          <w:szCs w:val="28"/>
        </w:rPr>
        <w:t>,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Clas.Eimeri</w:t>
      </w:r>
      <w:proofErr w:type="spellEnd"/>
    </w:p>
    <w:p w14:paraId="112F3765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76622">
        <w:rPr>
          <w:rFonts w:asciiTheme="majorBidi" w:hAnsiTheme="majorBidi" w:cstheme="majorBidi"/>
          <w:sz w:val="28"/>
          <w:szCs w:val="28"/>
        </w:rPr>
        <w:t>Isospo</w:t>
      </w:r>
      <w:proofErr w:type="spellEnd"/>
      <w:proofErr w:type="gramStart"/>
      <w:r w:rsidRPr="00D76622">
        <w:rPr>
          <w:rFonts w:asciiTheme="majorBidi" w:hAnsiTheme="majorBidi" w:cstheme="majorBidi"/>
          <w:sz w:val="28"/>
          <w:szCs w:val="28"/>
        </w:rPr>
        <w:t>.,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Wenyo</w:t>
      </w:r>
      <w:proofErr w:type="spellEnd"/>
      <w:proofErr w:type="gramEnd"/>
      <w:r w:rsidRPr="00D76622">
        <w:rPr>
          <w:rFonts w:asciiTheme="majorBidi" w:hAnsiTheme="majorBidi" w:cstheme="majorBidi"/>
          <w:sz w:val="28"/>
          <w:szCs w:val="28"/>
        </w:rPr>
        <w:t>.,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Tyzze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>.,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Cryptosp</w:t>
      </w:r>
      <w:proofErr w:type="spellEnd"/>
    </w:p>
    <w:p w14:paraId="5B6CC82D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76622">
        <w:rPr>
          <w:rFonts w:asciiTheme="majorBidi" w:hAnsiTheme="majorBidi" w:cstheme="majorBidi"/>
          <w:sz w:val="28"/>
          <w:szCs w:val="28"/>
        </w:rPr>
        <w:t>Toxo</w:t>
      </w:r>
      <w:proofErr w:type="spellEnd"/>
      <w:proofErr w:type="gramStart"/>
      <w:r w:rsidRPr="00D76622">
        <w:rPr>
          <w:rFonts w:asciiTheme="majorBidi" w:hAnsiTheme="majorBidi" w:cstheme="majorBidi"/>
          <w:sz w:val="28"/>
          <w:szCs w:val="28"/>
        </w:rPr>
        <w:t>.,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Sarcocys</w:t>
      </w:r>
      <w:proofErr w:type="spellEnd"/>
      <w:proofErr w:type="gramEnd"/>
      <w:r w:rsidRPr="00D76622">
        <w:rPr>
          <w:rFonts w:asciiTheme="majorBidi" w:hAnsiTheme="majorBidi" w:cstheme="majorBidi"/>
          <w:sz w:val="28"/>
          <w:szCs w:val="28"/>
        </w:rPr>
        <w:t>.,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Neosp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>.,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Besnoit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Plasmod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>.,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Hemo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>.,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Leucocytoz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>.</w:t>
      </w:r>
    </w:p>
    <w:p w14:paraId="77483FCF" w14:textId="77777777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76622">
        <w:rPr>
          <w:rFonts w:asciiTheme="majorBidi" w:hAnsiTheme="majorBidi" w:cstheme="majorBidi"/>
          <w:sz w:val="28"/>
          <w:szCs w:val="28"/>
        </w:rPr>
        <w:t>Babesia,Theileria</w:t>
      </w:r>
      <w:proofErr w:type="gramEnd"/>
      <w:r w:rsidRPr="00D76622">
        <w:rPr>
          <w:rFonts w:asciiTheme="majorBidi" w:hAnsiTheme="majorBidi" w:cstheme="majorBidi"/>
          <w:sz w:val="28"/>
          <w:szCs w:val="28"/>
        </w:rPr>
        <w:t>,Anaplasma</w:t>
      </w:r>
      <w:proofErr w:type="spellEnd"/>
      <w:r w:rsidRPr="00D76622">
        <w:rPr>
          <w:rFonts w:asciiTheme="majorBidi" w:hAnsiTheme="majorBidi" w:cstheme="majorBidi"/>
          <w:sz w:val="28"/>
          <w:szCs w:val="28"/>
        </w:rPr>
        <w:t>,</w:t>
      </w:r>
    </w:p>
    <w:p w14:paraId="6911F877" w14:textId="29C4E3C2" w:rsidR="00D76622" w:rsidRPr="00D76622" w:rsidRDefault="00D76622" w:rsidP="00D76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76622">
        <w:rPr>
          <w:rFonts w:asciiTheme="majorBidi" w:hAnsiTheme="majorBidi" w:cstheme="majorBidi"/>
          <w:sz w:val="28"/>
          <w:szCs w:val="28"/>
        </w:rPr>
        <w:t>Microspo</w:t>
      </w:r>
      <w:proofErr w:type="spellEnd"/>
      <w:proofErr w:type="gramStart"/>
      <w:r w:rsidRPr="00D76622">
        <w:rPr>
          <w:rFonts w:asciiTheme="majorBidi" w:hAnsiTheme="majorBidi" w:cstheme="majorBidi"/>
          <w:sz w:val="28"/>
          <w:szCs w:val="28"/>
        </w:rPr>
        <w:t>.,</w:t>
      </w:r>
      <w:proofErr w:type="spellStart"/>
      <w:r w:rsidRPr="00D76622">
        <w:rPr>
          <w:rFonts w:asciiTheme="majorBidi" w:hAnsiTheme="majorBidi" w:cstheme="majorBidi"/>
          <w:sz w:val="28"/>
          <w:szCs w:val="28"/>
        </w:rPr>
        <w:t>Myxozo</w:t>
      </w:r>
      <w:proofErr w:type="spellEnd"/>
      <w:proofErr w:type="gramEnd"/>
      <w:r w:rsidRPr="00D76622">
        <w:rPr>
          <w:rFonts w:asciiTheme="majorBidi" w:hAnsiTheme="majorBidi" w:cstheme="majorBidi"/>
          <w:sz w:val="28"/>
          <w:szCs w:val="28"/>
        </w:rPr>
        <w:t>.,Ciliates</w:t>
      </w:r>
    </w:p>
    <w:sectPr w:rsidR="00D76622" w:rsidRPr="00D7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C53"/>
    <w:multiLevelType w:val="hybridMultilevel"/>
    <w:tmpl w:val="B81A4B2A"/>
    <w:lvl w:ilvl="0" w:tplc="D0B8E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C8940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E7ECE"/>
    <w:multiLevelType w:val="hybridMultilevel"/>
    <w:tmpl w:val="D91E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6500"/>
    <w:multiLevelType w:val="hybridMultilevel"/>
    <w:tmpl w:val="0DCA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01C52"/>
    <w:multiLevelType w:val="hybridMultilevel"/>
    <w:tmpl w:val="65B65A54"/>
    <w:lvl w:ilvl="0" w:tplc="D0B8E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22"/>
    <w:rsid w:val="0005532F"/>
    <w:rsid w:val="004F5652"/>
    <w:rsid w:val="00952B0C"/>
    <w:rsid w:val="00D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2164"/>
  <w15:chartTrackingRefBased/>
  <w15:docId w15:val="{36F51D09-D00C-4DD5-8F04-6EF34023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2022-01-04T13:48:00Z</dcterms:created>
  <dcterms:modified xsi:type="dcterms:W3CDTF">2022-01-04T13:54:00Z</dcterms:modified>
</cp:coreProperties>
</file>